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3ft900tfrcif" w:id="0"/>
      <w:bookmarkEnd w:id="0"/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5448300</wp:posOffset>
            </wp:positionH>
            <wp:positionV relativeFrom="page">
              <wp:posOffset>259669</wp:posOffset>
            </wp:positionV>
            <wp:extent cx="1500188" cy="676385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676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Safeguarding Concern Form</w:t>
      </w:r>
    </w:p>
    <w:p w:rsidR="00000000" w:rsidDel="00000000" w:rsidP="00000000" w:rsidRDefault="00000000" w:rsidRPr="00000000" w14:paraId="00000002">
      <w:pPr>
        <w:pStyle w:val="Subtitle"/>
        <w:spacing w:after="0" w:before="0" w:line="276" w:lineRule="auto"/>
        <w:rPr/>
      </w:pPr>
      <w:bookmarkStart w:colFirst="0" w:colLast="0" w:name="_kcax77g1k99s" w:id="1"/>
      <w:bookmarkEnd w:id="1"/>
      <w:r w:rsidDel="00000000" w:rsidR="00000000" w:rsidRPr="00000000">
        <w:rPr>
          <w:rtl w:val="0"/>
        </w:rPr>
        <w:t xml:space="preserve">If someone is in imminent and serious risk of harm, please call emergency services.</w:t>
      </w:r>
    </w:p>
    <w:p w:rsidR="00000000" w:rsidDel="00000000" w:rsidP="00000000" w:rsidRDefault="00000000" w:rsidRPr="00000000" w14:paraId="00000003">
      <w:pPr>
        <w:spacing w:after="0" w:before="0" w:line="276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95"/>
        <w:gridCol w:w="4605"/>
        <w:tblGridChange w:id="0">
          <w:tblGrid>
            <w:gridCol w:w="4395"/>
            <w:gridCol w:w="46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of person completing form: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Role of person completing form: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 and time of concern: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Location of concern: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Concern </w:t>
            </w:r>
            <w:r w:rsidDel="00000000" w:rsidR="00000000" w:rsidRPr="00000000">
              <w:rPr>
                <w:rtl w:val="0"/>
              </w:rPr>
              <w:t xml:space="preserve">(who, what, where, when)</w:t>
            </w:r>
            <w:r w:rsidDel="00000000" w:rsidR="00000000" w:rsidRPr="00000000">
              <w:rPr>
                <w:b w:val="1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00D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Any other relevant information </w:t>
            </w:r>
            <w:r w:rsidDel="00000000" w:rsidR="00000000" w:rsidRPr="00000000">
              <w:rPr>
                <w:rtl w:val="0"/>
              </w:rPr>
              <w:t xml:space="preserve">(witnesses, immediate action taken)</w:t>
            </w:r>
            <w:r w:rsidDel="00000000" w:rsidR="00000000" w:rsidRPr="00000000">
              <w:rPr>
                <w:b w:val="1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019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Signature of person completing form: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 form completed: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Action taken and outcomes*</w:t>
            </w:r>
          </w:p>
          <w:p w:rsidR="00000000" w:rsidDel="00000000" w:rsidP="00000000" w:rsidRDefault="00000000" w:rsidRPr="00000000" w14:paraId="00000029">
            <w:pPr>
              <w:spacing w:after="0" w:before="0" w:line="240" w:lineRule="auto"/>
              <w:rPr>
                <w:b w:val="1"/>
                <w:color w:val="de5a13"/>
              </w:rPr>
            </w:pPr>
            <w:r w:rsidDel="00000000" w:rsidR="00000000" w:rsidRPr="00000000">
              <w:rPr>
                <w:b w:val="1"/>
                <w:color w:val="de5a13"/>
                <w:rtl w:val="0"/>
              </w:rPr>
              <w:t xml:space="preserve">(NB - this section is to be completed by the Designated Safeguarding Lead)</w:t>
            </w:r>
          </w:p>
          <w:p w:rsidR="00000000" w:rsidDel="00000000" w:rsidP="00000000" w:rsidRDefault="00000000" w:rsidRPr="00000000" w14:paraId="0000002A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before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* Please continue on a separate page if needed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4" w:w="11909" w:orient="portrait"/>
      <w:pgMar w:bottom="1440" w:top="1440" w:left="1440" w:right="1440" w:header="720" w:footer="283.4645669291338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Black">
    <w:embedBold w:fontKey="{00000000-0000-0000-0000-000000000000}" r:id="rId5" w:subsetted="0"/>
    <w:embedBoldItalic w:fontKey="{00000000-0000-0000-0000-000000000000}" r:id="rId6" w:subsetted="0"/>
  </w:font>
  <w:font w:name="Robo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Roboto SemiBol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-482436</wp:posOffset>
              </wp:positionH>
              <wp:positionV relativeFrom="paragraph">
                <wp:posOffset>152400</wp:posOffset>
              </wp:positionV>
              <wp:extent cx="6691313" cy="355049"/>
              <wp:effectExtent b="0" l="0" r="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30300" y="80050"/>
                        <a:ext cx="6691313" cy="355049"/>
                        <a:chOff x="430300" y="80050"/>
                        <a:chExt cx="9323300" cy="478800"/>
                      </a:xfrm>
                    </wpg:grpSpPr>
                    <wps:wsp>
                      <wps:cNvSpPr txBox="1"/>
                      <wps:cNvPr id="2" name="Shape 2"/>
                      <wps:spPr>
                        <a:xfrm>
                          <a:off x="493875" y="218050"/>
                          <a:ext cx="4714500" cy="34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0"/>
                                <w:smallCaps w:val="0"/>
                                <w:strike w:val="0"/>
                                <w:color w:val="2a6f2d"/>
                                <w:sz w:val="20"/>
                                <w:vertAlign w:val="baseline"/>
                              </w:rPr>
                              <w:t xml:space="preserve">Text Goes Here - © 2025 Challenge Partners. All rights reserved.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wps:wsp>
                      <wps:cNvSpPr/>
                      <wps:cNvPr id="3" name="Shape 3"/>
                      <wps:spPr>
                        <a:xfrm>
                          <a:off x="430300" y="128050"/>
                          <a:ext cx="9323400" cy="90000"/>
                        </a:xfrm>
                        <a:prstGeom prst="rect">
                          <a:avLst/>
                        </a:prstGeom>
                        <a:solidFill>
                          <a:srgbClr val="2A6F2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/>
                      <wps:cNvPr id="4" name="Shape 4"/>
                      <wps:spPr>
                        <a:xfrm>
                          <a:off x="430300" y="80050"/>
                          <a:ext cx="9323400" cy="48000"/>
                        </a:xfrm>
                        <a:prstGeom prst="rect">
                          <a:avLst/>
                        </a:prstGeom>
                        <a:solidFill>
                          <a:srgbClr val="66B76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-482436</wp:posOffset>
              </wp:positionH>
              <wp:positionV relativeFrom="paragraph">
                <wp:posOffset>152400</wp:posOffset>
              </wp:positionV>
              <wp:extent cx="6691313" cy="35504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91313" cy="35504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7">
    <w:pPr>
      <w:ind w:left="-708.6614173228347" w:right="-577.7952755905511" w:hanging="141.73228346456696"/>
      <w:jc w:val="right"/>
      <w:rPr/>
    </w:pPr>
    <w:r w:rsidDel="00000000" w:rsidR="00000000" w:rsidRPr="00000000">
      <w:rPr>
        <w:b w:val="1"/>
        <w:color w:val="2a6f2d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Style w:val="Heading6"/>
      <w:rPr>
        <w:rFonts w:ascii="Roboto Black" w:cs="Roboto Black" w:eastAsia="Roboto Black" w:hAnsi="Roboto Black"/>
        <w:b w:val="0"/>
        <w:color w:val="2a6f2d"/>
        <w:sz w:val="70"/>
        <w:szCs w:val="70"/>
      </w:rPr>
    </w:pPr>
    <w:bookmarkStart w:colFirst="0" w:colLast="0" w:name="_nnzihbmdydze" w:id="2"/>
    <w:bookmarkEnd w:id="2"/>
    <w:r w:rsidDel="00000000" w:rsidR="00000000" w:rsidRPr="00000000">
      <w:rPr>
        <w:color w:val="2a6f2d"/>
        <w:sz w:val="19"/>
        <w:szCs w:val="19"/>
        <w:rtl w:val="0"/>
      </w:rPr>
      <w:t xml:space="preserve">CHALLENGE PARTNERS </w:t>
      <w:br w:type="textWrapping"/>
      <w:t xml:space="preserve">(include this from pg 2 onwards)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pStyle w:val="Heading6"/>
      <w:jc w:val="right"/>
      <w:rPr>
        <w:rFonts w:ascii="Roboto" w:cs="Roboto" w:eastAsia="Roboto" w:hAnsi="Roboto"/>
        <w:color w:val="2a6f2d"/>
        <w:sz w:val="19"/>
        <w:szCs w:val="19"/>
        <w:shd w:fill="auto" w:val="clear"/>
      </w:rPr>
    </w:pPr>
    <w:bookmarkStart w:colFirst="0" w:colLast="0" w:name="_njqs387rxm7q" w:id="3"/>
    <w:bookmarkEnd w:id="3"/>
    <w:r w:rsidDel="00000000" w:rsidR="00000000" w:rsidRPr="00000000">
      <w:rPr>
        <w:color w:val="2a6f2d"/>
        <w:sz w:val="19"/>
        <w:szCs w:val="19"/>
        <w:rtl w:val="0"/>
      </w:rPr>
      <w:t xml:space="preserve">                                                                                                                                                (include logo only on Pg1)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color w:val="434343"/>
        <w:lang w:val="en_GB"/>
      </w:rPr>
    </w:rPrDefault>
    <w:pPrDefault>
      <w:pPr>
        <w:spacing w:after="160" w:before="80" w:line="312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40" w:line="240" w:lineRule="auto"/>
    </w:pPr>
    <w:rPr>
      <w:b w:val="1"/>
      <w:color w:val="2a6f2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line="264" w:lineRule="auto"/>
    </w:pPr>
    <w:rPr>
      <w:rFonts w:ascii="Roboto SemiBold" w:cs="Roboto SemiBold" w:eastAsia="Roboto SemiBold" w:hAnsi="Roboto SemiBold"/>
      <w:color w:val="de5a13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line="264" w:lineRule="auto"/>
    </w:pPr>
    <w:rPr>
      <w:b w:val="1"/>
      <w:color w:val="2a6f2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20" w:line="288" w:lineRule="auto"/>
    </w:pPr>
    <w:rPr>
      <w:rFonts w:ascii="Roboto SemiBold" w:cs="Roboto SemiBold" w:eastAsia="Roboto SemiBold" w:hAnsi="Roboto SemiBold"/>
      <w:sz w:val="22"/>
      <w:szCs w:val="22"/>
      <w:shd w:fill="auto" w:val="clear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line="264" w:lineRule="auto"/>
    </w:pPr>
    <w:rPr>
      <w:rFonts w:ascii="Roboto Serif" w:cs="Roboto Serif" w:eastAsia="Roboto Serif" w:hAnsi="Roboto Serif"/>
      <w:color w:val="de5a13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line="264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before="400" w:line="216" w:lineRule="auto"/>
    </w:pPr>
    <w:rPr>
      <w:rFonts w:ascii="Roboto Black" w:cs="Roboto Black" w:eastAsia="Roboto Black" w:hAnsi="Roboto Black"/>
      <w:color w:val="2a6f2d"/>
      <w:sz w:val="70"/>
      <w:szCs w:val="70"/>
    </w:rPr>
  </w:style>
  <w:style w:type="paragraph" w:styleId="Subtitle">
    <w:name w:val="Subtitle"/>
    <w:basedOn w:val="Normal"/>
    <w:next w:val="Normal"/>
    <w:pPr>
      <w:keepNext w:val="1"/>
      <w:keepLines w:val="1"/>
      <w:spacing w:after="120" w:before="120" w:line="264" w:lineRule="auto"/>
    </w:pPr>
    <w:rPr>
      <w:rFonts w:ascii="Roboto" w:cs="Roboto" w:eastAsia="Roboto" w:hAnsi="Roboto"/>
      <w:b w:val="1"/>
      <w:color w:val="de5a13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SemiBold-regular.ttf"/><Relationship Id="rId10" Type="http://schemas.openxmlformats.org/officeDocument/2006/relationships/font" Target="fonts/Roboto-boldItalic.ttf"/><Relationship Id="rId13" Type="http://schemas.openxmlformats.org/officeDocument/2006/relationships/font" Target="fonts/RobotoSemiBold-italic.ttf"/><Relationship Id="rId12" Type="http://schemas.openxmlformats.org/officeDocument/2006/relationships/font" Target="fonts/RobotoSemiBold-bold.ttf"/><Relationship Id="rId1" Type="http://schemas.openxmlformats.org/officeDocument/2006/relationships/font" Target="fonts/RobotoSerif-regular.ttf"/><Relationship Id="rId2" Type="http://schemas.openxmlformats.org/officeDocument/2006/relationships/font" Target="fonts/RobotoSerif-bold.ttf"/><Relationship Id="rId3" Type="http://schemas.openxmlformats.org/officeDocument/2006/relationships/font" Target="fonts/RobotoSerif-italic.ttf"/><Relationship Id="rId4" Type="http://schemas.openxmlformats.org/officeDocument/2006/relationships/font" Target="fonts/RobotoSerif-boldItalic.ttf"/><Relationship Id="rId9" Type="http://schemas.openxmlformats.org/officeDocument/2006/relationships/font" Target="fonts/Roboto-italic.ttf"/><Relationship Id="rId14" Type="http://schemas.openxmlformats.org/officeDocument/2006/relationships/font" Target="fonts/RobotoSemiBold-boldItalic.ttf"/><Relationship Id="rId5" Type="http://schemas.openxmlformats.org/officeDocument/2006/relationships/font" Target="fonts/RobotoBlack-bold.ttf"/><Relationship Id="rId6" Type="http://schemas.openxmlformats.org/officeDocument/2006/relationships/font" Target="fonts/RobotoBlack-boldItalic.ttf"/><Relationship Id="rId7" Type="http://schemas.openxmlformats.org/officeDocument/2006/relationships/font" Target="fonts/Roboto-regular.ttf"/><Relationship Id="rId8" Type="http://schemas.openxmlformats.org/officeDocument/2006/relationships/font" Target="fonts/Robot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